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67732" w14:textId="1CC9D475" w:rsidR="008D3CD4" w:rsidRDefault="00DE7101" w:rsidP="002726DA">
      <w:pPr>
        <w:pStyle w:val="NoSpacing"/>
        <w:jc w:val="center"/>
      </w:pPr>
      <w:r w:rsidRPr="008D05DD">
        <w:rPr>
          <w:b/>
          <w:bCs/>
          <w:noProof/>
          <w:color w:val="FF0000"/>
          <w:sz w:val="36"/>
          <w:szCs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A4F64" wp14:editId="05E846F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9920" cy="502920"/>
                <wp:effectExtent l="0" t="0" r="241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5029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BA8C" w14:textId="12A49481" w:rsidR="008D05DD" w:rsidRPr="008D3CD4" w:rsidRDefault="008D05DD" w:rsidP="008D05D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D3CD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COVID-19 (CORONAVIRUS)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A4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pt;margin-top:0;width:449.6pt;height:39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" fillcolor="red" strokecolor="red" strokeweight="2pt">
                <v:textbox>
                  <w:txbxContent>
                    <w:p w14:paraId="68FDBA8C" w14:textId="12A49481" w:rsidR="008D05DD" w:rsidRPr="008D3CD4" w:rsidRDefault="008D05DD" w:rsidP="008D05D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8D3CD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COVID-19 (CORONAVIRUS)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72CA03" w14:textId="128A9A96" w:rsidR="008D3CD4" w:rsidRPr="008C605B" w:rsidRDefault="002726DA" w:rsidP="008E62BF">
      <w:pPr>
        <w:pStyle w:val="NoSpacing"/>
        <w:jc w:val="center"/>
        <w:rPr>
          <w:b/>
          <w:bCs/>
          <w:sz w:val="28"/>
          <w:szCs w:val="28"/>
        </w:rPr>
      </w:pPr>
      <w:r w:rsidRPr="008C605B">
        <w:rPr>
          <w:b/>
          <w:bCs/>
          <w:sz w:val="28"/>
          <w:szCs w:val="28"/>
        </w:rPr>
        <w:t>IN LINE WITH GUIDANCE FROM THE GOVERNMENT, NHS ENGLAND AND THE BMA WE HAVE MADE CHANGES TO THE WAY WE PROVIDE SERVICES TO PROTECT PATIENTS AND STAFF</w:t>
      </w:r>
    </w:p>
    <w:p w14:paraId="696AC6F6" w14:textId="7887DBA0" w:rsidR="008E62BF" w:rsidRDefault="008E62BF" w:rsidP="008E62BF">
      <w:pPr>
        <w:pStyle w:val="NoSpacing"/>
        <w:jc w:val="center"/>
      </w:pPr>
    </w:p>
    <w:tbl>
      <w:tblPr>
        <w:tblStyle w:val="TableGrid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8996"/>
      </w:tblGrid>
      <w:tr w:rsidR="008E62BF" w14:paraId="2B46CF8C" w14:textId="77777777" w:rsidTr="002726DA">
        <w:tc>
          <w:tcPr>
            <w:tcW w:w="9016" w:type="dxa"/>
            <w:shd w:val="clear" w:color="auto" w:fill="auto"/>
          </w:tcPr>
          <w:p w14:paraId="23E3EB86" w14:textId="31FED7B9" w:rsidR="008E62BF" w:rsidRPr="008E62BF" w:rsidRDefault="008E62BF" w:rsidP="008E62BF">
            <w:pPr>
              <w:pStyle w:val="NoSpacing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A6F4596" w14:textId="395755FB" w:rsidR="008E62BF" w:rsidRPr="002726DA" w:rsidRDefault="008E62BF" w:rsidP="008E62BF">
            <w:pPr>
              <w:pStyle w:val="NoSpacing"/>
              <w:jc w:val="center"/>
              <w:rPr>
                <w:b/>
                <w:bCs/>
                <w:color w:val="FF0000"/>
                <w:sz w:val="40"/>
                <w:szCs w:val="40"/>
                <w:u w:val="single"/>
              </w:rPr>
            </w:pPr>
            <w:r w:rsidRPr="002726DA">
              <w:rPr>
                <w:b/>
                <w:bCs/>
                <w:color w:val="FF0000"/>
                <w:sz w:val="40"/>
                <w:szCs w:val="40"/>
                <w:u w:val="single"/>
              </w:rPr>
              <w:t>IF YOU HAVE A FEVER OR COUGH</w:t>
            </w:r>
          </w:p>
          <w:p w14:paraId="5B5A1E3C" w14:textId="6005736E" w:rsidR="008E62BF" w:rsidRPr="008E62BF" w:rsidRDefault="008E62BF" w:rsidP="008E62BF">
            <w:pPr>
              <w:pStyle w:val="NoSpacing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8D3CD4" w:rsidRPr="008D3CD4" w14:paraId="29BAA4B9" w14:textId="77777777" w:rsidTr="008D3CD4">
        <w:tc>
          <w:tcPr>
            <w:tcW w:w="9016" w:type="dxa"/>
          </w:tcPr>
          <w:p w14:paraId="36EA7317" w14:textId="50228FB0" w:rsidR="008D3CD4" w:rsidRDefault="008D3CD4" w:rsidP="008E62BF">
            <w:pPr>
              <w:pStyle w:val="NoSpacing"/>
              <w:rPr>
                <w:sz w:val="28"/>
                <w:szCs w:val="28"/>
              </w:rPr>
            </w:pPr>
          </w:p>
          <w:p w14:paraId="58EF20B6" w14:textId="16DB22D8" w:rsidR="008D3CD4" w:rsidRDefault="008D3CD4" w:rsidP="008D3CD4">
            <w:pPr>
              <w:pStyle w:val="NoSpacing"/>
              <w:jc w:val="center"/>
              <w:rPr>
                <w:sz w:val="28"/>
                <w:szCs w:val="28"/>
              </w:rPr>
            </w:pPr>
            <w:r w:rsidRPr="002726DA">
              <w:rPr>
                <w:b/>
                <w:bCs/>
                <w:color w:val="FF0000"/>
                <w:sz w:val="40"/>
                <w:szCs w:val="40"/>
                <w:highlight w:val="yellow"/>
                <w:u w:val="single"/>
              </w:rPr>
              <w:t>GO HOME IMMEDIATELY AND SELF-ISOLATE</w:t>
            </w:r>
          </w:p>
          <w:p w14:paraId="2EDE07B9" w14:textId="77777777" w:rsidR="008D3CD4" w:rsidRDefault="008D3CD4" w:rsidP="008E62BF">
            <w:pPr>
              <w:pStyle w:val="NoSpacing"/>
              <w:rPr>
                <w:sz w:val="28"/>
                <w:szCs w:val="28"/>
              </w:rPr>
            </w:pPr>
          </w:p>
          <w:p w14:paraId="0600A828" w14:textId="21F108C7" w:rsidR="008E62BF" w:rsidRPr="008D3CD4" w:rsidRDefault="008E62BF" w:rsidP="008E62BF">
            <w:pPr>
              <w:pStyle w:val="NoSpacing"/>
              <w:rPr>
                <w:sz w:val="28"/>
                <w:szCs w:val="28"/>
              </w:rPr>
            </w:pPr>
            <w:r w:rsidRPr="008D3CD4">
              <w:rPr>
                <w:sz w:val="28"/>
                <w:szCs w:val="28"/>
              </w:rPr>
              <w:t>You should then</w:t>
            </w:r>
            <w:r w:rsidR="008D3CD4" w:rsidRPr="008D3CD4">
              <w:rPr>
                <w:sz w:val="28"/>
                <w:szCs w:val="28"/>
              </w:rPr>
              <w:t>:</w:t>
            </w:r>
          </w:p>
          <w:p w14:paraId="5BE96B5A" w14:textId="62E76B68" w:rsidR="008D3CD4" w:rsidRDefault="008D3CD4" w:rsidP="008D3CD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D3CD4">
              <w:rPr>
                <w:sz w:val="28"/>
                <w:szCs w:val="28"/>
              </w:rPr>
              <w:t xml:space="preserve">Access 111 </w:t>
            </w:r>
            <w:r w:rsidR="00DE7101">
              <w:rPr>
                <w:sz w:val="28"/>
                <w:szCs w:val="28"/>
              </w:rPr>
              <w:t>Coronavirus service o</w:t>
            </w:r>
            <w:r w:rsidRPr="008D3CD4">
              <w:rPr>
                <w:sz w:val="28"/>
                <w:szCs w:val="28"/>
              </w:rPr>
              <w:t xml:space="preserve">nline - </w:t>
            </w:r>
            <w:hyperlink r:id="rId7" w:history="1">
              <w:r w:rsidRPr="008D3CD4">
                <w:rPr>
                  <w:rStyle w:val="Hyperlink"/>
                  <w:sz w:val="28"/>
                  <w:szCs w:val="28"/>
                </w:rPr>
                <w:t>https://111.nhs.uk/covid-19/</w:t>
              </w:r>
            </w:hyperlink>
          </w:p>
          <w:p w14:paraId="0B71A5C4" w14:textId="5B718BC9" w:rsidR="008D3CD4" w:rsidRDefault="008D3CD4" w:rsidP="008D3CD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Follow Government guidance on how long to self-isolate for</w:t>
            </w:r>
          </w:p>
          <w:p w14:paraId="2E0C86D8" w14:textId="021DC67B" w:rsidR="008D3CD4" w:rsidRDefault="008D3CD4" w:rsidP="008D3CD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feel you</w:t>
            </w:r>
            <w:r w:rsidR="00DE7101">
              <w:rPr>
                <w:sz w:val="28"/>
                <w:szCs w:val="28"/>
              </w:rPr>
              <w:t xml:space="preserve">r condition is </w:t>
            </w:r>
            <w:r w:rsidR="000706FB">
              <w:rPr>
                <w:sz w:val="28"/>
                <w:szCs w:val="28"/>
              </w:rPr>
              <w:t>getting worse</w:t>
            </w:r>
            <w:r w:rsidR="00DE7101">
              <w:rPr>
                <w:sz w:val="28"/>
                <w:szCs w:val="28"/>
              </w:rPr>
              <w:t xml:space="preserve"> – p</w:t>
            </w:r>
            <w:r>
              <w:rPr>
                <w:sz w:val="28"/>
                <w:szCs w:val="28"/>
              </w:rPr>
              <w:t>hone 111 who will assess you and arrange the appropriate care</w:t>
            </w:r>
          </w:p>
          <w:p w14:paraId="5694E8FA" w14:textId="22ED7A18" w:rsidR="008D3CD4" w:rsidRPr="008D3CD4" w:rsidRDefault="008D3CD4" w:rsidP="008D3CD4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28F12D9F" w14:textId="4083F85A" w:rsidR="008D3CD4" w:rsidRDefault="008D3CD4" w:rsidP="008D3CD4">
      <w:pPr>
        <w:pStyle w:val="NoSpacing"/>
      </w:pPr>
    </w:p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8996"/>
      </w:tblGrid>
      <w:tr w:rsidR="008D3CD4" w14:paraId="77758383" w14:textId="77777777" w:rsidTr="002726DA">
        <w:tc>
          <w:tcPr>
            <w:tcW w:w="9016" w:type="dxa"/>
            <w:shd w:val="clear" w:color="auto" w:fill="auto"/>
          </w:tcPr>
          <w:p w14:paraId="7A998A86" w14:textId="77777777" w:rsidR="008D3CD4" w:rsidRPr="008E62BF" w:rsidRDefault="008D3CD4" w:rsidP="005F31E3">
            <w:pPr>
              <w:pStyle w:val="NoSpacing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F643348" w14:textId="332FDD64" w:rsidR="008D3CD4" w:rsidRPr="002726DA" w:rsidRDefault="008D3CD4" w:rsidP="005F31E3">
            <w:pPr>
              <w:pStyle w:val="NoSpacing"/>
              <w:jc w:val="center"/>
              <w:rPr>
                <w:b/>
                <w:bCs/>
                <w:color w:val="00B050"/>
                <w:sz w:val="40"/>
                <w:szCs w:val="40"/>
                <w:u w:val="single"/>
              </w:rPr>
            </w:pPr>
            <w:r w:rsidRPr="002726DA">
              <w:rPr>
                <w:b/>
                <w:bCs/>
                <w:color w:val="00B050"/>
                <w:sz w:val="40"/>
                <w:szCs w:val="40"/>
                <w:u w:val="single"/>
              </w:rPr>
              <w:t>IF YOU HAVE ANY OTHER PROBLEM</w:t>
            </w:r>
          </w:p>
          <w:p w14:paraId="7210540E" w14:textId="77777777" w:rsidR="008D3CD4" w:rsidRPr="008E62BF" w:rsidRDefault="008D3CD4" w:rsidP="005F31E3">
            <w:pPr>
              <w:pStyle w:val="NoSpacing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8D3CD4" w:rsidRPr="008D3CD4" w14:paraId="5E2B675B" w14:textId="77777777" w:rsidTr="008D3CD4">
        <w:tc>
          <w:tcPr>
            <w:tcW w:w="9016" w:type="dxa"/>
          </w:tcPr>
          <w:p w14:paraId="72431E1D" w14:textId="77777777" w:rsidR="008D3CD4" w:rsidRDefault="008D3CD4" w:rsidP="005F31E3">
            <w:pPr>
              <w:pStyle w:val="NoSpacing"/>
              <w:rPr>
                <w:sz w:val="28"/>
                <w:szCs w:val="28"/>
              </w:rPr>
            </w:pPr>
          </w:p>
          <w:p w14:paraId="0A28BAAD" w14:textId="4C4C67E2" w:rsidR="008D3CD4" w:rsidRPr="002726DA" w:rsidRDefault="002726DA" w:rsidP="002726DA">
            <w:pPr>
              <w:pStyle w:val="NoSpacing"/>
              <w:jc w:val="center"/>
              <w:rPr>
                <w:b/>
                <w:bCs/>
                <w:color w:val="00B050"/>
                <w:sz w:val="40"/>
                <w:szCs w:val="40"/>
                <w:u w:val="single"/>
              </w:rPr>
            </w:pPr>
            <w:r w:rsidRPr="002726DA">
              <w:rPr>
                <w:b/>
                <w:bCs/>
                <w:color w:val="00B050"/>
                <w:sz w:val="40"/>
                <w:szCs w:val="40"/>
                <w:u w:val="single"/>
              </w:rPr>
              <w:t>PHONE THE SURGERY ON &lt;surgery number&gt;</w:t>
            </w:r>
          </w:p>
          <w:p w14:paraId="2A3A2BDC" w14:textId="14B159D6" w:rsidR="002726DA" w:rsidRDefault="002726DA" w:rsidP="002726DA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2D02215" w14:textId="0B4A3225" w:rsidR="002726DA" w:rsidRDefault="002726DA" w:rsidP="002726D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should then:</w:t>
            </w:r>
          </w:p>
          <w:p w14:paraId="38726433" w14:textId="3CF14375" w:rsidR="002726DA" w:rsidRDefault="002726DA" w:rsidP="002726DA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Wait for a call back from a doctor or other member of the team</w:t>
            </w:r>
          </w:p>
          <w:p w14:paraId="0EB5B60D" w14:textId="1AC54C6A" w:rsidR="002F1A4A" w:rsidRDefault="002F1A4A" w:rsidP="002726DA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will be given advice, </w:t>
            </w:r>
            <w:r w:rsidR="008C605B">
              <w:rPr>
                <w:sz w:val="28"/>
                <w:szCs w:val="28"/>
              </w:rPr>
              <w:t>or offered an appointment</w:t>
            </w:r>
          </w:p>
          <w:p w14:paraId="1E114D8F" w14:textId="7F46FA94" w:rsidR="000706FB" w:rsidRDefault="000706FB" w:rsidP="002726DA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are calling for an administrative issue like a letter or repeat prescription, please tell the receptionist when you phone</w:t>
            </w:r>
          </w:p>
          <w:p w14:paraId="1A411D7E" w14:textId="16A5AAF9" w:rsidR="002726DA" w:rsidRPr="008C605B" w:rsidRDefault="002726DA" w:rsidP="002726DA">
            <w:pPr>
              <w:pStyle w:val="NoSpacing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8C605B">
              <w:rPr>
                <w:b/>
                <w:bCs/>
                <w:sz w:val="28"/>
                <w:szCs w:val="28"/>
                <w:u w:val="single"/>
              </w:rPr>
              <w:t>Only come to the surgery if instructed to do so</w:t>
            </w:r>
          </w:p>
          <w:p w14:paraId="03FEB9D2" w14:textId="7A903AB2" w:rsidR="002726DA" w:rsidRPr="008D3CD4" w:rsidRDefault="002726DA" w:rsidP="002726D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21DB7162" w14:textId="68622802" w:rsidR="008D3CD4" w:rsidRDefault="008D3CD4" w:rsidP="008D3CD4">
      <w:pPr>
        <w:pStyle w:val="NoSpacing"/>
      </w:pPr>
    </w:p>
    <w:p w14:paraId="18A5D0CF" w14:textId="03E59D04" w:rsidR="008C605B" w:rsidRPr="008C605B" w:rsidRDefault="008C605B" w:rsidP="008C605B">
      <w:pPr>
        <w:pStyle w:val="NoSpacing"/>
        <w:jc w:val="center"/>
        <w:rPr>
          <w:b/>
          <w:bCs/>
          <w:sz w:val="28"/>
          <w:szCs w:val="28"/>
        </w:rPr>
      </w:pPr>
      <w:r w:rsidRPr="008C605B">
        <w:rPr>
          <w:b/>
          <w:bCs/>
          <w:sz w:val="28"/>
          <w:szCs w:val="28"/>
        </w:rPr>
        <w:t xml:space="preserve">WE ASK ALL OUR PATIENTS </w:t>
      </w:r>
      <w:r w:rsidR="000706FB">
        <w:rPr>
          <w:b/>
          <w:bCs/>
          <w:sz w:val="28"/>
          <w:szCs w:val="28"/>
        </w:rPr>
        <w:t xml:space="preserve">AND CARERS </w:t>
      </w:r>
      <w:r w:rsidRPr="008C605B">
        <w:rPr>
          <w:b/>
          <w:bCs/>
          <w:sz w:val="28"/>
          <w:szCs w:val="28"/>
        </w:rPr>
        <w:t xml:space="preserve">TO BE PATIENT AND WORK WITH US DURING THIS </w:t>
      </w:r>
      <w:r w:rsidR="000706FB">
        <w:rPr>
          <w:b/>
          <w:bCs/>
          <w:sz w:val="28"/>
          <w:szCs w:val="28"/>
        </w:rPr>
        <w:t>DIFFICULT TIME</w:t>
      </w:r>
      <w:r w:rsidRPr="008C605B">
        <w:rPr>
          <w:b/>
          <w:bCs/>
          <w:sz w:val="28"/>
          <w:szCs w:val="28"/>
        </w:rPr>
        <w:t xml:space="preserve"> SO THAT WE CAN SAFELY DELIVER THE </w:t>
      </w:r>
      <w:r w:rsidR="000706FB">
        <w:rPr>
          <w:b/>
          <w:bCs/>
          <w:sz w:val="28"/>
          <w:szCs w:val="28"/>
        </w:rPr>
        <w:t>RIGHT</w:t>
      </w:r>
      <w:r w:rsidRPr="008C605B">
        <w:rPr>
          <w:b/>
          <w:bCs/>
          <w:sz w:val="28"/>
          <w:szCs w:val="28"/>
        </w:rPr>
        <w:t xml:space="preserve"> CARE TO</w:t>
      </w:r>
      <w:r w:rsidR="000706FB">
        <w:rPr>
          <w:b/>
          <w:bCs/>
          <w:sz w:val="28"/>
          <w:szCs w:val="28"/>
        </w:rPr>
        <w:t xml:space="preserve"> ALL</w:t>
      </w:r>
      <w:r w:rsidRPr="008C605B">
        <w:rPr>
          <w:b/>
          <w:bCs/>
          <w:sz w:val="28"/>
          <w:szCs w:val="28"/>
        </w:rPr>
        <w:t xml:space="preserve"> THOSE WHO NEED IT</w:t>
      </w:r>
    </w:p>
    <w:sectPr w:rsidR="008C605B" w:rsidRPr="008C605B" w:rsidSect="00070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998DE" w14:textId="77777777" w:rsidR="008A543D" w:rsidRDefault="008A543D" w:rsidP="00DE7101">
      <w:pPr>
        <w:spacing w:after="0" w:line="240" w:lineRule="auto"/>
      </w:pPr>
      <w:r>
        <w:separator/>
      </w:r>
    </w:p>
  </w:endnote>
  <w:endnote w:type="continuationSeparator" w:id="0">
    <w:p w14:paraId="19595601" w14:textId="77777777" w:rsidR="008A543D" w:rsidRDefault="008A543D" w:rsidP="00DE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99E8" w14:textId="77777777" w:rsidR="005F7C3E" w:rsidRDefault="005F7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2972" w14:textId="77777777" w:rsidR="005F7C3E" w:rsidRDefault="005F7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A9E7" w14:textId="77777777" w:rsidR="005F7C3E" w:rsidRDefault="005F7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21D7A" w14:textId="77777777" w:rsidR="008A543D" w:rsidRDefault="008A543D" w:rsidP="00DE7101">
      <w:pPr>
        <w:spacing w:after="0" w:line="240" w:lineRule="auto"/>
      </w:pPr>
      <w:r>
        <w:separator/>
      </w:r>
    </w:p>
  </w:footnote>
  <w:footnote w:type="continuationSeparator" w:id="0">
    <w:p w14:paraId="64068BEC" w14:textId="77777777" w:rsidR="008A543D" w:rsidRDefault="008A543D" w:rsidP="00DE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80143" w14:textId="77777777" w:rsidR="005F7C3E" w:rsidRDefault="005F7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27ED" w14:textId="4CA01CDC" w:rsidR="00DE7101" w:rsidRPr="005F7C3E" w:rsidRDefault="005F7C3E">
    <w:pPr>
      <w:pStyle w:val="Header"/>
      <w:rPr>
        <w:sz w:val="20"/>
        <w:szCs w:val="20"/>
      </w:rPr>
    </w:pPr>
    <w:r w:rsidRPr="005F7C3E">
      <w:rPr>
        <w:noProof/>
        <w:sz w:val="24"/>
        <w:szCs w:val="24"/>
        <w:lang w:eastAsia="en-GB"/>
      </w:rPr>
      <w:t xml:space="preserve">Originally produced by </w:t>
    </w:r>
    <w:r w:rsidRPr="005F7C3E">
      <w:rPr>
        <w:noProof/>
        <w:sz w:val="24"/>
        <w:szCs w:val="24"/>
        <w:lang w:eastAsia="en-GB"/>
      </w:rPr>
      <w:t>Berks, Buc</w:t>
    </w:r>
    <w:r>
      <w:rPr>
        <w:noProof/>
        <w:sz w:val="24"/>
        <w:szCs w:val="24"/>
        <w:lang w:eastAsia="en-GB"/>
      </w:rPr>
      <w:t>ks</w:t>
    </w:r>
    <w:r w:rsidRPr="005F7C3E">
      <w:rPr>
        <w:noProof/>
        <w:sz w:val="24"/>
        <w:szCs w:val="24"/>
        <w:lang w:eastAsia="en-GB"/>
      </w:rPr>
      <w:t xml:space="preserve"> &amp; Ox</w:t>
    </w:r>
    <w:r>
      <w:rPr>
        <w:noProof/>
        <w:sz w:val="24"/>
        <w:szCs w:val="24"/>
        <w:lang w:eastAsia="en-GB"/>
      </w:rPr>
      <w:t>on</w:t>
    </w:r>
    <w:r w:rsidRPr="005F7C3E">
      <w:rPr>
        <w:noProof/>
        <w:sz w:val="24"/>
        <w:szCs w:val="24"/>
        <w:lang w:eastAsia="en-GB"/>
      </w:rPr>
      <w:t xml:space="preserve"> L</w:t>
    </w:r>
    <w:r>
      <w:rPr>
        <w:noProof/>
        <w:sz w:val="24"/>
        <w:szCs w:val="24"/>
        <w:lang w:eastAsia="en-GB"/>
      </w:rPr>
      <w:t>ocal Medical Committees.</w:t>
    </w:r>
  </w:p>
  <w:p w14:paraId="785BE29F" w14:textId="77777777" w:rsidR="00DE7101" w:rsidRPr="005F7C3E" w:rsidRDefault="00DE7101">
    <w:pPr>
      <w:pStyle w:val="Header"/>
      <w:rPr>
        <w:sz w:val="20"/>
        <w:szCs w:val="20"/>
      </w:rPr>
    </w:pPr>
  </w:p>
  <w:p w14:paraId="05F6FAF1" w14:textId="77777777" w:rsidR="00DE7101" w:rsidRDefault="00DE7101">
    <w:pPr>
      <w:pStyle w:val="Header"/>
    </w:pPr>
    <w:bookmarkStart w:id="0" w:name="_GoBack"/>
    <w:bookmarkEnd w:id="0"/>
  </w:p>
  <w:p w14:paraId="6F059157" w14:textId="77777777" w:rsidR="00DE7101" w:rsidRDefault="00DE7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9129" w14:textId="77777777" w:rsidR="005F7C3E" w:rsidRDefault="005F7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DC0"/>
    <w:multiLevelType w:val="hybridMultilevel"/>
    <w:tmpl w:val="09BCB5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438AD"/>
    <w:multiLevelType w:val="hybridMultilevel"/>
    <w:tmpl w:val="0DA0F5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96"/>
    <w:rsid w:val="000706FB"/>
    <w:rsid w:val="002726DA"/>
    <w:rsid w:val="002F1A4A"/>
    <w:rsid w:val="005F7C3E"/>
    <w:rsid w:val="00655748"/>
    <w:rsid w:val="0087060F"/>
    <w:rsid w:val="008A543D"/>
    <w:rsid w:val="008C605B"/>
    <w:rsid w:val="008D05DD"/>
    <w:rsid w:val="008D3CD4"/>
    <w:rsid w:val="008E62BF"/>
    <w:rsid w:val="009B6FA0"/>
    <w:rsid w:val="00A6365B"/>
    <w:rsid w:val="00CE5C96"/>
    <w:rsid w:val="00D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7569"/>
  <w15:docId w15:val="{8C8DF085-4FA0-4566-8F1E-F35AD878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C96"/>
    <w:pPr>
      <w:spacing w:after="0" w:line="240" w:lineRule="auto"/>
    </w:pPr>
  </w:style>
  <w:style w:type="table" w:styleId="TableGrid">
    <w:name w:val="Table Grid"/>
    <w:basedOn w:val="TableNormal"/>
    <w:uiPriority w:val="39"/>
    <w:rsid w:val="008E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3C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C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7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101"/>
  </w:style>
  <w:style w:type="paragraph" w:styleId="Footer">
    <w:name w:val="footer"/>
    <w:basedOn w:val="Normal"/>
    <w:link w:val="FooterChar"/>
    <w:uiPriority w:val="99"/>
    <w:unhideWhenUsed/>
    <w:rsid w:val="00DE7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111.nhs.uk/covid-19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BBOLMC</dc:creator>
  <cp:lastModifiedBy>Alex Orton</cp:lastModifiedBy>
  <cp:revision>4</cp:revision>
  <dcterms:created xsi:type="dcterms:W3CDTF">2020-03-19T10:24:00Z</dcterms:created>
  <dcterms:modified xsi:type="dcterms:W3CDTF">2020-03-19T15:28:00Z</dcterms:modified>
</cp:coreProperties>
</file>